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E44" w:rsidRDefault="00955E44" w:rsidP="00955E4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55E44">
        <w:rPr>
          <w:rFonts w:ascii="Times New Roman" w:hAnsi="Times New Roman" w:cs="Times New Roman"/>
          <w:sz w:val="28"/>
          <w:szCs w:val="28"/>
        </w:rPr>
        <w:t xml:space="preserve">4 класс </w:t>
      </w:r>
      <w:r>
        <w:rPr>
          <w:rFonts w:ascii="Times New Roman" w:hAnsi="Times New Roman" w:cs="Times New Roman"/>
          <w:sz w:val="28"/>
          <w:szCs w:val="28"/>
        </w:rPr>
        <w:t xml:space="preserve">        ФИЗКУЛЬТУРА</w:t>
      </w:r>
    </w:p>
    <w:p w:rsidR="00955E44" w:rsidRDefault="00955E44" w:rsidP="00955E44">
      <w:pPr>
        <w:rPr>
          <w:rFonts w:ascii="Times New Roman" w:hAnsi="Times New Roman" w:cs="Times New Roman"/>
          <w:sz w:val="28"/>
          <w:szCs w:val="28"/>
        </w:rPr>
      </w:pPr>
      <w:r w:rsidRPr="00955E44">
        <w:rPr>
          <w:rFonts w:ascii="Times New Roman" w:hAnsi="Times New Roman" w:cs="Times New Roman"/>
          <w:sz w:val="28"/>
          <w:szCs w:val="28"/>
        </w:rPr>
        <w:t>Тема :Плавание</w:t>
      </w:r>
      <w:r w:rsidR="002B5C66">
        <w:rPr>
          <w:rFonts w:ascii="Times New Roman" w:hAnsi="Times New Roman" w:cs="Times New Roman"/>
          <w:sz w:val="28"/>
          <w:szCs w:val="28"/>
        </w:rPr>
        <w:t xml:space="preserve"> Теоретический урок.</w:t>
      </w:r>
      <w:r w:rsidRPr="00955E44">
        <w:rPr>
          <w:rFonts w:ascii="Times New Roman" w:hAnsi="Times New Roman" w:cs="Times New Roman"/>
          <w:sz w:val="28"/>
          <w:szCs w:val="28"/>
        </w:rPr>
        <w:t>( Правила безопасн</w:t>
      </w:r>
      <w:r w:rsidR="002B5C66">
        <w:rPr>
          <w:rFonts w:ascii="Times New Roman" w:hAnsi="Times New Roman" w:cs="Times New Roman"/>
          <w:sz w:val="28"/>
          <w:szCs w:val="28"/>
        </w:rPr>
        <w:t xml:space="preserve">ости); </w:t>
      </w:r>
      <w:r w:rsidRPr="00955E44">
        <w:rPr>
          <w:rFonts w:ascii="Times New Roman" w:hAnsi="Times New Roman" w:cs="Times New Roman"/>
          <w:sz w:val="28"/>
          <w:szCs w:val="28"/>
        </w:rPr>
        <w:t>(презентация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B5C66" w:rsidRDefault="002B5C66" w:rsidP="002B5C6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урока </w:t>
      </w:r>
    </w:p>
    <w:p w:rsidR="00955E44" w:rsidRPr="002B5C66" w:rsidRDefault="00955E44" w:rsidP="002B5C6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B5C66">
        <w:rPr>
          <w:b/>
          <w:bCs/>
          <w:color w:val="000000"/>
          <w:sz w:val="32"/>
          <w:szCs w:val="32"/>
        </w:rPr>
        <w:t>Инструкция</w:t>
      </w:r>
      <w:r w:rsidRPr="002B5C66">
        <w:rPr>
          <w:b/>
          <w:bCs/>
          <w:i/>
          <w:iCs/>
          <w:color w:val="000000"/>
          <w:sz w:val="27"/>
          <w:szCs w:val="27"/>
        </w:rPr>
        <w:t>по технике безопасности при проведении занятий по плаванию.</w:t>
      </w:r>
    </w:p>
    <w:p w:rsidR="00955E44" w:rsidRDefault="00955E44" w:rsidP="00955E4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Перед началом занятий.</w:t>
      </w:r>
    </w:p>
    <w:p w:rsidR="00955E44" w:rsidRDefault="00955E44" w:rsidP="00955E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Допуск учащихся проводится в присутствии того учителя, фамилия которого указана в расписании. Занятия по обучению плаванию проводят тренеры. Учитель физической культуры в этом случае становятся помощниками тренеров, выполняют различные организационные функции, участвуют в самом процессе обучения.</w:t>
      </w:r>
    </w:p>
    <w:p w:rsidR="00955E44" w:rsidRDefault="00955E44" w:rsidP="002B5C6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Требования безопасности при проведении занятий по плаванию</w:t>
      </w:r>
    </w:p>
    <w:p w:rsidR="00955E44" w:rsidRDefault="00955E44" w:rsidP="00955E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Всевозможные травмы во время занятий по плаванию обусловлены контактом человека водной средой — непривычной средой для его обитания. Это может приводить к получению простудных заболеваний в результате переохлаждения, раздражению и воспалению слизистых оболочек при попадании на них воды. Кроме того, мокрый, скользкий пол в бассейне может стать причиной ушибов и растяжений и т. п. Несоблюдение правил при нырянии может привести к лопанию барабанных перепонок, чтобы избежать подобных случае надо соблюдать определенные правила безопасности.</w:t>
      </w:r>
    </w:p>
    <w:p w:rsidR="00955E44" w:rsidRDefault="002B5C66" w:rsidP="00955E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</w:t>
      </w:r>
      <w:r w:rsidR="00955E44">
        <w:rPr>
          <w:rFonts w:ascii="Arial" w:hAnsi="Arial" w:cs="Arial"/>
          <w:color w:val="000000"/>
          <w:sz w:val="21"/>
          <w:szCs w:val="21"/>
        </w:rPr>
        <w:t xml:space="preserve">  Ф и з к у л ь т м и ну Т К А</w:t>
      </w:r>
    </w:p>
    <w:p w:rsidR="00955E44" w:rsidRDefault="00955E44" w:rsidP="00955E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II.Во время занятий.</w:t>
      </w:r>
    </w:p>
    <w:p w:rsidR="00955E44" w:rsidRDefault="00955E44" w:rsidP="00955E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Обучающиеся должны внимательно слушать выполнять все команды учителя (тренера);</w:t>
      </w:r>
    </w:p>
    <w:p w:rsidR="00955E44" w:rsidRDefault="00955E44" w:rsidP="00955E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Вход в воду осуществляется с разрешения медицинского работника бассейна, при наличии тренера.</w:t>
      </w:r>
    </w:p>
    <w:p w:rsidR="00955E44" w:rsidRDefault="00955E44" w:rsidP="00955E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В бассейне категорически запрещается:</w:t>
      </w:r>
    </w:p>
    <w:p w:rsidR="00955E44" w:rsidRDefault="00955E44" w:rsidP="00955E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бросать плавательные доски с бортиков в воду и из воды на кафель; - выходить на вышку и прыгать с нее без разрешения;</w:t>
      </w:r>
    </w:p>
    <w:p w:rsidR="00955E44" w:rsidRDefault="00955E44" w:rsidP="00955E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вносить в бассейн посторонние предметы;</w:t>
      </w:r>
    </w:p>
    <w:p w:rsidR="00955E44" w:rsidRDefault="00955E44" w:rsidP="00955E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-сильно шуметь, бегать, толкаться, подавать ложные сигналы о помощи, подныривать, переходить на чужую дорожку;</w:t>
      </w:r>
    </w:p>
    <w:p w:rsidR="00955E44" w:rsidRDefault="00955E44" w:rsidP="00955E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при нырянии нельзя долго оставаться под водой;</w:t>
      </w:r>
    </w:p>
    <w:p w:rsidR="00955E44" w:rsidRDefault="00955E44" w:rsidP="00955E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нельзя прыгать в воду вниз головой при недостаточной глубине воды и необследованном дне водоема;</w:t>
      </w:r>
    </w:p>
    <w:p w:rsidR="00955E44" w:rsidRDefault="00955E44" w:rsidP="00955E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при судорогах не теряться, стараться держаться на воде и звать на помощь;</w:t>
      </w:r>
    </w:p>
    <w:p w:rsidR="00955E44" w:rsidRDefault="00955E44" w:rsidP="00955E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если вы увидели, что кто-то зовет на помощь или ведет себя не естественно нужно немедленно сообщить преподавателю.</w:t>
      </w:r>
    </w:p>
    <w:p w:rsidR="00955E44" w:rsidRDefault="00955E44" w:rsidP="00955E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После окончания занятий.</w:t>
      </w:r>
    </w:p>
    <w:p w:rsidR="002B5C66" w:rsidRDefault="00955E44" w:rsidP="00955E4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выйти из воды, принять душ, вытереться насухо и одеться.</w:t>
      </w:r>
    </w:p>
    <w:p w:rsidR="002B5C66" w:rsidRPr="002B5C66" w:rsidRDefault="002B5C66" w:rsidP="00955E4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4 </w:t>
      </w:r>
      <w:r w:rsidRPr="002B5C66">
        <w:rPr>
          <w:b/>
          <w:color w:val="000000"/>
          <w:sz w:val="27"/>
          <w:szCs w:val="27"/>
        </w:rPr>
        <w:t>Заключит. часть</w:t>
      </w:r>
    </w:p>
    <w:p w:rsidR="00955E44" w:rsidRPr="00955E44" w:rsidRDefault="002B5C66" w:rsidP="00955E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Д.З.Кратко написать  правила безопасности по плаванию</w:t>
      </w:r>
    </w:p>
    <w:p w:rsidR="00D47D7D" w:rsidRDefault="00D47D7D"/>
    <w:sectPr w:rsidR="00D47D7D" w:rsidSect="00D47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F67293"/>
    <w:multiLevelType w:val="multilevel"/>
    <w:tmpl w:val="8048AE1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7CD83FE4"/>
    <w:multiLevelType w:val="hybridMultilevel"/>
    <w:tmpl w:val="2CC85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55E44"/>
    <w:rsid w:val="002B5C66"/>
    <w:rsid w:val="00955E44"/>
    <w:rsid w:val="00D47D7D"/>
    <w:rsid w:val="00DB3056"/>
    <w:rsid w:val="00ED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5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B5C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2</cp:revision>
  <dcterms:created xsi:type="dcterms:W3CDTF">2020-04-04T16:13:00Z</dcterms:created>
  <dcterms:modified xsi:type="dcterms:W3CDTF">2020-04-04T16:13:00Z</dcterms:modified>
</cp:coreProperties>
</file>